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>
        <w:rPr>
          <w:b/>
          <w:bCs/>
        </w:rPr>
        <w:t>Załącznik nr 3</w:t>
      </w:r>
    </w:p>
    <w:p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proofErr w:type="spellStart"/>
      <w:r w:rsidR="00193631">
        <w:t>c</w:t>
      </w:r>
      <w:r w:rsidR="00EE573C" w:rsidRPr="00C4681E">
        <w:t>om</w:t>
      </w:r>
      <w:proofErr w:type="spellEnd"/>
      <w:r w:rsidR="00EE573C" w:rsidRPr="00C4681E">
        <w:t>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proofErr w:type="spellStart"/>
      <w:r w:rsidR="00927577">
        <w:t>c</w:t>
      </w:r>
      <w:r w:rsidR="00EE573C" w:rsidRPr="00C4681E">
        <w:t>om</w:t>
      </w:r>
      <w:proofErr w:type="spellEnd"/>
      <w:r w:rsidR="00EE573C" w:rsidRPr="00C4681E">
        <w:t>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proofErr w:type="spellStart"/>
      <w:r w:rsidR="00FF1BC9" w:rsidRPr="00C4681E">
        <w:t>pkt</w:t>
      </w:r>
      <w:proofErr w:type="spellEnd"/>
      <w:r w:rsidR="00FF1BC9" w:rsidRPr="00C4681E">
        <w:t xml:space="preserve"> 1</w:t>
      </w:r>
      <w:r w:rsidR="001A2284">
        <w:t>,</w:t>
      </w:r>
      <w:r w:rsidR="006A415C">
        <w:t xml:space="preserve"> oraz wartość wkładu osobowego oraz wkładu rzeczowego, o których mowa w ust. 5 </w:t>
      </w:r>
      <w:proofErr w:type="spellStart"/>
      <w:r w:rsidR="006A415C">
        <w:t>pkt</w:t>
      </w:r>
      <w:proofErr w:type="spellEnd"/>
      <w:r w:rsidR="006A415C">
        <w:t xml:space="preserve">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proofErr w:type="spellStart"/>
      <w:r w:rsidR="00EB7216">
        <w:rPr>
          <w:i/>
        </w:rPr>
        <w:t>pkt</w:t>
      </w:r>
      <w:proofErr w:type="spellEnd"/>
      <w:r w:rsidR="00EB7216">
        <w:rPr>
          <w:i/>
        </w:rPr>
        <w:t xml:space="preserve">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D5D" w:rsidRDefault="00100D5D" w:rsidP="00B8414F">
      <w:r>
        <w:separator/>
      </w:r>
    </w:p>
  </w:endnote>
  <w:endnote w:type="continuationSeparator" w:id="0">
    <w:p w:rsidR="00100D5D" w:rsidRDefault="00100D5D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70692B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2464E4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D5D" w:rsidRDefault="00100D5D" w:rsidP="00B8414F">
      <w:r>
        <w:separator/>
      </w:r>
    </w:p>
  </w:footnote>
  <w:footnote w:type="continuationSeparator" w:id="0">
    <w:p w:rsidR="00100D5D" w:rsidRDefault="00100D5D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</w:t>
      </w:r>
      <w:proofErr w:type="spellStart"/>
      <w:r w:rsidR="00473CD5">
        <w:t>pkt</w:t>
      </w:r>
      <w:proofErr w:type="spellEnd"/>
      <w:r w:rsidR="00473CD5">
        <w:t xml:space="preserve"> </w:t>
      </w:r>
      <w:r w:rsidR="00276040">
        <w:t>I</w:t>
      </w:r>
      <w:r>
        <w:t>V oferty.</w:t>
      </w:r>
    </w:p>
  </w:footnote>
  <w:footnote w:id="11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</w:t>
      </w:r>
      <w:proofErr w:type="spellStart"/>
      <w:r>
        <w:t>pkt</w:t>
      </w:r>
      <w:proofErr w:type="spellEnd"/>
      <w:r>
        <w:t xml:space="preserve"> 1 lit</w:t>
      </w:r>
      <w:r w:rsidR="00EC2C51">
        <w:t xml:space="preserve">. b i </w:t>
      </w:r>
      <w:proofErr w:type="spellStart"/>
      <w:r w:rsidR="00EC2C51">
        <w:t>pkt</w:t>
      </w:r>
      <w:proofErr w:type="spellEnd"/>
      <w:r w:rsidR="00EC2C51">
        <w:t xml:space="preserve"> 2 (w </w:t>
      </w:r>
      <w:r>
        <w:t>transzach).</w:t>
      </w:r>
      <w:r w:rsidRPr="008E2D8C">
        <w:t xml:space="preserve"> Postanowienie fakultatywne.</w:t>
      </w:r>
    </w:p>
  </w:footnote>
  <w:footnote w:id="14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0D5D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64E4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692B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D4D3F-A954-4B7F-A464-56520D8B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3584</Words>
  <Characters>21510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mflak</cp:lastModifiedBy>
  <cp:revision>2</cp:revision>
  <cp:lastPrinted>2018-10-09T16:49:00Z</cp:lastPrinted>
  <dcterms:created xsi:type="dcterms:W3CDTF">2020-02-26T06:37:00Z</dcterms:created>
  <dcterms:modified xsi:type="dcterms:W3CDTF">2020-02-26T06:37:00Z</dcterms:modified>
</cp:coreProperties>
</file>